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13" w:rsidRDefault="00947B84" w:rsidP="00301E6B">
      <w:pPr>
        <w:jc w:val="center"/>
        <w:rPr>
          <w:b/>
          <w:sz w:val="28"/>
          <w:szCs w:val="28"/>
        </w:rPr>
      </w:pPr>
      <w:r w:rsidRPr="00947B84">
        <w:rPr>
          <w:b/>
          <w:sz w:val="28"/>
          <w:szCs w:val="28"/>
        </w:rPr>
        <w:t>AVVISO PUBBLICO PER IL CONFERIMENTO DI UNA BORSA DI STUDIO DELLA DURATA DI 24 MESI, PER N. 20 ORE SETTIMANALI, DA ASSEGNARE AD UN LAUREATO PER LA REALIZZAZIONE DEL PROGETTO “DONAZIONE DI ORGANI E TESSUTI” DA REALIZZARE PRESSO IL COORDINAMENTO LOCALE DEL PRELIEVO DI ORGANI E TESSUTI DELL’ASST DI MONZA.</w:t>
      </w:r>
    </w:p>
    <w:p w:rsidR="00947B84" w:rsidRPr="00947B84" w:rsidRDefault="00947B84" w:rsidP="00301E6B">
      <w:pPr>
        <w:jc w:val="center"/>
        <w:rPr>
          <w:b/>
          <w:sz w:val="28"/>
          <w:szCs w:val="28"/>
        </w:rPr>
      </w:pPr>
    </w:p>
    <w:p w:rsidR="007C019B" w:rsidRDefault="007C019B" w:rsidP="007C019B">
      <w:pPr>
        <w:jc w:val="center"/>
        <w:rPr>
          <w:b/>
          <w:sz w:val="28"/>
          <w:szCs w:val="28"/>
          <w:u w:val="single"/>
        </w:rPr>
      </w:pPr>
      <w:r>
        <w:rPr>
          <w:b/>
          <w:sz w:val="28"/>
          <w:szCs w:val="28"/>
          <w:u w:val="single"/>
        </w:rPr>
        <w:t>Convocazione al colloquio e Norme di accesso alla procedura</w:t>
      </w:r>
    </w:p>
    <w:p w:rsidR="007C019B" w:rsidRDefault="007C019B" w:rsidP="007C019B">
      <w:pPr>
        <w:jc w:val="center"/>
        <w:rPr>
          <w:sz w:val="24"/>
          <w:szCs w:val="24"/>
          <w:u w:val="single"/>
        </w:rPr>
      </w:pPr>
    </w:p>
    <w:p w:rsidR="007C019B" w:rsidRPr="007C019B" w:rsidRDefault="007C019B" w:rsidP="007C019B">
      <w:pPr>
        <w:jc w:val="both"/>
        <w:rPr>
          <w:rFonts w:ascii="Verdana" w:hAnsi="Verdana"/>
        </w:rPr>
      </w:pPr>
      <w:r w:rsidRPr="007C019B">
        <w:rPr>
          <w:rFonts w:ascii="Verdana" w:hAnsi="Verdana"/>
        </w:rPr>
        <w:t>La presente comunicazione della data e ora del colloquio ha valore di notifica ai sensi dell’art. 7 del D.P.R. n. 220/2001.</w:t>
      </w:r>
    </w:p>
    <w:p w:rsidR="007C019B" w:rsidRPr="007C019B" w:rsidRDefault="007C019B" w:rsidP="007C019B">
      <w:pPr>
        <w:jc w:val="both"/>
        <w:rPr>
          <w:rFonts w:ascii="Verdana" w:hAnsi="Verdana"/>
        </w:rPr>
      </w:pPr>
      <w:r w:rsidRPr="007C019B">
        <w:rPr>
          <w:rFonts w:ascii="Verdana" w:hAnsi="Verdana"/>
        </w:rPr>
        <w:t>Si precisa che sono fatte salve eventuali e diverse disposizioni che dovessero intervenire in relazione allo stato epidemiologico regionale e nazionale.</w:t>
      </w:r>
    </w:p>
    <w:p w:rsidR="00301E6B" w:rsidRPr="00DD2939" w:rsidRDefault="00301E6B" w:rsidP="00301E6B">
      <w:pPr>
        <w:jc w:val="both"/>
        <w:rPr>
          <w:rFonts w:ascii="Verdana" w:hAnsi="Verdana"/>
        </w:rPr>
      </w:pPr>
      <w:r w:rsidRPr="00DD2939">
        <w:rPr>
          <w:rFonts w:ascii="Verdana" w:hAnsi="Verdana"/>
        </w:rPr>
        <w:t xml:space="preserve">Pertanto </w:t>
      </w:r>
      <w:r w:rsidR="007E1D45">
        <w:rPr>
          <w:rFonts w:ascii="Verdana" w:hAnsi="Verdana"/>
        </w:rPr>
        <w:t>le</w:t>
      </w:r>
      <w:r w:rsidRPr="00DD2939">
        <w:rPr>
          <w:rFonts w:ascii="Verdana" w:hAnsi="Verdana"/>
        </w:rPr>
        <w:t xml:space="preserve"> candidat</w:t>
      </w:r>
      <w:r w:rsidR="007E1D45">
        <w:rPr>
          <w:rFonts w:ascii="Verdana" w:hAnsi="Verdana"/>
        </w:rPr>
        <w:t>e</w:t>
      </w:r>
      <w:r w:rsidRPr="00DD2939">
        <w:rPr>
          <w:rFonts w:ascii="Verdana" w:hAnsi="Verdana"/>
        </w:rPr>
        <w:t xml:space="preserve"> dovranno costantemente verificare il sito web aziendale nella sezione Bandi di </w:t>
      </w:r>
      <w:r w:rsidR="00B61CEC">
        <w:rPr>
          <w:rFonts w:ascii="Verdana" w:hAnsi="Verdana"/>
        </w:rPr>
        <w:t>Borse di studio</w:t>
      </w:r>
      <w:r w:rsidRPr="00DD2939">
        <w:rPr>
          <w:rFonts w:ascii="Verdana" w:hAnsi="Verdana"/>
        </w:rPr>
        <w:t>.</w:t>
      </w:r>
      <w:bookmarkStart w:id="0" w:name="_GoBack"/>
      <w:bookmarkEnd w:id="0"/>
    </w:p>
    <w:p w:rsidR="00751C81" w:rsidRDefault="00947B84" w:rsidP="00751C81">
      <w:pPr>
        <w:jc w:val="both"/>
        <w:rPr>
          <w:rFonts w:ascii="Verdana" w:hAnsi="Verdana"/>
        </w:rPr>
      </w:pPr>
      <w:r>
        <w:rPr>
          <w:rFonts w:ascii="Verdana" w:hAnsi="Verdana"/>
        </w:rPr>
        <w:t>La</w:t>
      </w:r>
      <w:r w:rsidR="001022FC">
        <w:rPr>
          <w:rFonts w:ascii="Verdana" w:hAnsi="Verdana"/>
        </w:rPr>
        <w:t xml:space="preserve"> candidat</w:t>
      </w:r>
      <w:r>
        <w:rPr>
          <w:rFonts w:ascii="Verdana" w:hAnsi="Verdana"/>
        </w:rPr>
        <w:t>a</w:t>
      </w:r>
      <w:r w:rsidR="001022FC">
        <w:rPr>
          <w:rFonts w:ascii="Verdana" w:hAnsi="Verdana"/>
        </w:rPr>
        <w:t xml:space="preserve"> ammess</w:t>
      </w:r>
      <w:r>
        <w:rPr>
          <w:rFonts w:ascii="Verdana" w:hAnsi="Verdana"/>
        </w:rPr>
        <w:t>a</w:t>
      </w:r>
      <w:r w:rsidR="001022FC">
        <w:rPr>
          <w:rFonts w:ascii="Verdana" w:hAnsi="Verdana"/>
        </w:rPr>
        <w:t xml:space="preserve"> al colloquio</w:t>
      </w:r>
      <w:r w:rsidR="00301E6B" w:rsidRPr="00DD2939">
        <w:rPr>
          <w:rFonts w:ascii="Verdana" w:hAnsi="Verdana"/>
        </w:rPr>
        <w:t>,</w:t>
      </w:r>
      <w:r w:rsidR="00751C81">
        <w:rPr>
          <w:rFonts w:ascii="Verdana" w:hAnsi="Verdana"/>
        </w:rPr>
        <w:t xml:space="preserve"> di seguito riportat</w:t>
      </w:r>
      <w:r>
        <w:rPr>
          <w:rFonts w:ascii="Verdana" w:hAnsi="Verdana"/>
        </w:rPr>
        <w:t>a, dovrà</w:t>
      </w:r>
      <w:r w:rsidR="00301E6B" w:rsidRPr="00DD2939">
        <w:rPr>
          <w:rFonts w:ascii="Verdana" w:hAnsi="Verdana"/>
        </w:rPr>
        <w:t xml:space="preserve"> presentarsi per sostenere la prova </w:t>
      </w:r>
      <w:r w:rsidR="001022FC">
        <w:rPr>
          <w:rFonts w:ascii="Verdana" w:hAnsi="Verdana"/>
        </w:rPr>
        <w:t>orale</w:t>
      </w:r>
      <w:r w:rsidR="00301E6B" w:rsidRPr="00DD2939">
        <w:rPr>
          <w:rFonts w:ascii="Verdana" w:hAnsi="Verdana"/>
        </w:rPr>
        <w:t xml:space="preserve"> </w:t>
      </w:r>
      <w:r w:rsidR="00301E6B" w:rsidRPr="00DD2939">
        <w:rPr>
          <w:rFonts w:ascii="Verdana" w:hAnsi="Verdana"/>
          <w:b/>
          <w:sz w:val="28"/>
          <w:szCs w:val="28"/>
        </w:rPr>
        <w:t xml:space="preserve">il giorno </w:t>
      </w:r>
      <w:r>
        <w:rPr>
          <w:rFonts w:ascii="Verdana" w:hAnsi="Verdana"/>
          <w:b/>
          <w:sz w:val="28"/>
          <w:szCs w:val="28"/>
        </w:rPr>
        <w:t>23</w:t>
      </w:r>
      <w:r w:rsidR="007E1D45">
        <w:rPr>
          <w:rFonts w:ascii="Verdana" w:hAnsi="Verdana"/>
          <w:b/>
          <w:sz w:val="28"/>
          <w:szCs w:val="28"/>
        </w:rPr>
        <w:t>/</w:t>
      </w:r>
      <w:r>
        <w:rPr>
          <w:rFonts w:ascii="Verdana" w:hAnsi="Verdana"/>
          <w:b/>
          <w:sz w:val="28"/>
          <w:szCs w:val="28"/>
        </w:rPr>
        <w:t>12</w:t>
      </w:r>
      <w:r w:rsidR="007E1D45">
        <w:rPr>
          <w:rFonts w:ascii="Verdana" w:hAnsi="Verdana"/>
          <w:b/>
          <w:sz w:val="28"/>
          <w:szCs w:val="28"/>
        </w:rPr>
        <w:t>/</w:t>
      </w:r>
      <w:r w:rsidR="00751C81">
        <w:rPr>
          <w:rFonts w:ascii="Verdana" w:hAnsi="Verdana"/>
          <w:b/>
          <w:sz w:val="28"/>
          <w:szCs w:val="28"/>
        </w:rPr>
        <w:t xml:space="preserve">2021 alle ore </w:t>
      </w:r>
      <w:r>
        <w:rPr>
          <w:rFonts w:ascii="Verdana" w:hAnsi="Verdana"/>
          <w:b/>
          <w:sz w:val="28"/>
          <w:szCs w:val="28"/>
        </w:rPr>
        <w:t>12</w:t>
      </w:r>
      <w:r w:rsidR="00327B18">
        <w:rPr>
          <w:rFonts w:ascii="Verdana" w:hAnsi="Verdana"/>
          <w:b/>
          <w:sz w:val="28"/>
          <w:szCs w:val="28"/>
        </w:rPr>
        <w:t>:00</w:t>
      </w:r>
      <w:r w:rsidR="00327B18">
        <w:rPr>
          <w:rFonts w:ascii="Verdana" w:hAnsi="Verdana"/>
          <w:sz w:val="28"/>
          <w:szCs w:val="28"/>
        </w:rPr>
        <w:t>,</w:t>
      </w:r>
      <w:r w:rsidR="00751C81" w:rsidRPr="007E1D45">
        <w:rPr>
          <w:rFonts w:ascii="Verdana" w:hAnsi="Verdana"/>
          <w:sz w:val="28"/>
          <w:szCs w:val="28"/>
        </w:rPr>
        <w:t xml:space="preserve"> </w:t>
      </w:r>
      <w:r w:rsidR="00751C81" w:rsidRPr="00751C81">
        <w:rPr>
          <w:rFonts w:ascii="Verdana" w:hAnsi="Verdana"/>
        </w:rPr>
        <w:t>presso l’Aula Conferenze</w:t>
      </w:r>
      <w:r w:rsidR="00327B18">
        <w:rPr>
          <w:rFonts w:ascii="Verdana" w:hAnsi="Verdana"/>
        </w:rPr>
        <w:t>, al</w:t>
      </w:r>
      <w:r w:rsidR="00751C81" w:rsidRPr="00751C81">
        <w:rPr>
          <w:rFonts w:ascii="Verdana" w:hAnsi="Verdana"/>
        </w:rPr>
        <w:t xml:space="preserve"> I° piano Palazzina Villa Serena dell’ASST di Monza Via Pergolesi n. 33, Monza</w:t>
      </w:r>
      <w:r w:rsidR="00751C81">
        <w:rPr>
          <w:rFonts w:ascii="Verdana" w:hAnsi="Verdana"/>
        </w:rPr>
        <w:t>:</w:t>
      </w:r>
    </w:p>
    <w:p w:rsidR="00751C81" w:rsidRDefault="00751C81" w:rsidP="00751C81">
      <w:pPr>
        <w:jc w:val="both"/>
        <w:rPr>
          <w:rFonts w:ascii="Verdana" w:hAnsi="Verdana"/>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375"/>
        <w:gridCol w:w="1863"/>
      </w:tblGrid>
      <w:tr w:rsidR="00751C81" w:rsidRPr="00FE21B8" w:rsidTr="00947B84">
        <w:trPr>
          <w:cantSplit/>
          <w:jc w:val="center"/>
        </w:trPr>
        <w:tc>
          <w:tcPr>
            <w:tcW w:w="4375" w:type="dxa"/>
          </w:tcPr>
          <w:p w:rsidR="00751C81" w:rsidRPr="00FE21B8" w:rsidRDefault="00751C81" w:rsidP="00B61CEC">
            <w:pPr>
              <w:tabs>
                <w:tab w:val="left" w:pos="4755"/>
              </w:tabs>
              <w:spacing w:before="40"/>
              <w:rPr>
                <w:rFonts w:ascii="Verdana" w:hAnsi="Verdana"/>
                <w:b/>
                <w:noProof/>
              </w:rPr>
            </w:pPr>
            <w:r w:rsidRPr="00FE21B8">
              <w:rPr>
                <w:rFonts w:ascii="Verdana" w:hAnsi="Verdana"/>
                <w:b/>
                <w:noProof/>
              </w:rPr>
              <w:t>CANDIDAT</w:t>
            </w:r>
            <w:r w:rsidR="00B61CEC">
              <w:rPr>
                <w:rFonts w:ascii="Verdana" w:hAnsi="Verdana"/>
                <w:b/>
                <w:noProof/>
              </w:rPr>
              <w:t>A</w:t>
            </w:r>
          </w:p>
        </w:tc>
        <w:tc>
          <w:tcPr>
            <w:tcW w:w="1863" w:type="dxa"/>
          </w:tcPr>
          <w:p w:rsidR="00751C81" w:rsidRPr="00FE21B8" w:rsidRDefault="00751C81" w:rsidP="00D0611B">
            <w:pPr>
              <w:tabs>
                <w:tab w:val="left" w:pos="4755"/>
              </w:tabs>
              <w:spacing w:before="40"/>
              <w:jc w:val="center"/>
              <w:rPr>
                <w:rFonts w:ascii="Verdana" w:hAnsi="Verdana"/>
                <w:b/>
                <w:noProof/>
              </w:rPr>
            </w:pPr>
            <w:r w:rsidRPr="00FE21B8">
              <w:rPr>
                <w:rFonts w:ascii="Verdana" w:hAnsi="Verdana"/>
                <w:b/>
                <w:noProof/>
              </w:rPr>
              <w:t>DATA DI NASCITA</w:t>
            </w:r>
          </w:p>
        </w:tc>
      </w:tr>
      <w:tr w:rsidR="00D0611B" w:rsidRPr="00326D8C" w:rsidTr="00D0611B">
        <w:tblPrEx>
          <w:tblBorders>
            <w:insideH w:val="single" w:sz="6" w:space="0" w:color="auto"/>
            <w:insideV w:val="none" w:sz="0" w:space="0" w:color="auto"/>
          </w:tblBorders>
        </w:tblPrEx>
        <w:trPr>
          <w:cantSplit/>
          <w:jc w:val="center"/>
        </w:trPr>
        <w:tc>
          <w:tcPr>
            <w:tcW w:w="4375" w:type="dxa"/>
            <w:tcBorders>
              <w:top w:val="single" w:sz="4" w:space="0" w:color="auto"/>
              <w:left w:val="single" w:sz="4" w:space="0" w:color="auto"/>
              <w:bottom w:val="single" w:sz="4" w:space="0" w:color="auto"/>
              <w:right w:val="single" w:sz="4" w:space="0" w:color="auto"/>
            </w:tcBorders>
          </w:tcPr>
          <w:p w:rsidR="00D0611B" w:rsidRPr="00D0611B" w:rsidRDefault="00947B84" w:rsidP="00D0611B">
            <w:pPr>
              <w:tabs>
                <w:tab w:val="left" w:pos="4755"/>
              </w:tabs>
              <w:spacing w:before="40"/>
              <w:rPr>
                <w:rFonts w:ascii="Verdana" w:hAnsi="Verdana"/>
              </w:rPr>
            </w:pPr>
            <w:r>
              <w:rPr>
                <w:rFonts w:ascii="Verdana" w:hAnsi="Verdana"/>
                <w:noProof/>
              </w:rPr>
              <w:t>DEL BIANCO SILVIA</w:t>
            </w:r>
          </w:p>
        </w:tc>
        <w:tc>
          <w:tcPr>
            <w:tcW w:w="1863" w:type="dxa"/>
            <w:tcBorders>
              <w:top w:val="single" w:sz="4" w:space="0" w:color="auto"/>
              <w:left w:val="nil"/>
              <w:bottom w:val="single" w:sz="4" w:space="0" w:color="auto"/>
              <w:right w:val="single" w:sz="4" w:space="0" w:color="auto"/>
            </w:tcBorders>
          </w:tcPr>
          <w:p w:rsidR="00D0611B" w:rsidRPr="00D0611B" w:rsidRDefault="00947B84" w:rsidP="00D0611B">
            <w:pPr>
              <w:tabs>
                <w:tab w:val="left" w:pos="4755"/>
              </w:tabs>
              <w:spacing w:before="40"/>
              <w:jc w:val="center"/>
              <w:rPr>
                <w:rFonts w:ascii="Verdana" w:hAnsi="Verdana"/>
              </w:rPr>
            </w:pPr>
            <w:r>
              <w:rPr>
                <w:rFonts w:ascii="Verdana" w:hAnsi="Verdana"/>
                <w:noProof/>
              </w:rPr>
              <w:t>24/09/1974</w:t>
            </w:r>
          </w:p>
        </w:tc>
      </w:tr>
    </w:tbl>
    <w:p w:rsidR="00FE21B8" w:rsidRPr="00751C81" w:rsidRDefault="00FE21B8" w:rsidP="00751C81">
      <w:pPr>
        <w:jc w:val="both"/>
        <w:rPr>
          <w:rFonts w:ascii="Verdana" w:hAnsi="Verdana"/>
        </w:rPr>
      </w:pPr>
    </w:p>
    <w:p w:rsidR="00301E6B" w:rsidRPr="00DD2939" w:rsidRDefault="00301E6B" w:rsidP="00301E6B">
      <w:pPr>
        <w:spacing w:after="60"/>
        <w:jc w:val="both"/>
        <w:rPr>
          <w:rFonts w:ascii="Verdana" w:hAnsi="Verdana"/>
          <w:sz w:val="24"/>
          <w:szCs w:val="24"/>
        </w:rPr>
      </w:pPr>
      <w:r w:rsidRPr="00DD2939">
        <w:rPr>
          <w:rFonts w:ascii="Verdana" w:hAnsi="Verdana"/>
        </w:rPr>
        <w:t>Come s</w:t>
      </w:r>
      <w:r w:rsidR="001022FC">
        <w:rPr>
          <w:rFonts w:ascii="Verdana" w:hAnsi="Verdana"/>
        </w:rPr>
        <w:t>pecificato nel bando dell</w:t>
      </w:r>
      <w:r w:rsidR="00B61CEC">
        <w:rPr>
          <w:rFonts w:ascii="Verdana" w:hAnsi="Verdana"/>
        </w:rPr>
        <w:t>a Borsa di studio</w:t>
      </w:r>
      <w:r w:rsidRPr="00DD2939">
        <w:rPr>
          <w:rFonts w:ascii="Verdana" w:hAnsi="Verdana"/>
        </w:rPr>
        <w:t xml:space="preserve">, il giorno dell’espletamento delle prove </w:t>
      </w:r>
      <w:r w:rsidR="00947B84">
        <w:rPr>
          <w:rFonts w:ascii="Verdana" w:hAnsi="Verdana"/>
        </w:rPr>
        <w:t>la</w:t>
      </w:r>
      <w:r w:rsidRPr="00DD2939">
        <w:rPr>
          <w:rFonts w:ascii="Verdana" w:hAnsi="Verdana"/>
        </w:rPr>
        <w:t xml:space="preserve"> candidat</w:t>
      </w:r>
      <w:r w:rsidR="00947B84">
        <w:rPr>
          <w:rFonts w:ascii="Verdana" w:hAnsi="Verdana"/>
        </w:rPr>
        <w:t>a dovrà</w:t>
      </w:r>
      <w:r w:rsidRPr="00DD2939">
        <w:rPr>
          <w:rFonts w:ascii="Verdana" w:hAnsi="Verdana"/>
        </w:rPr>
        <w:t xml:space="preserve"> presentare:</w:t>
      </w:r>
    </w:p>
    <w:p w:rsidR="00301E6B" w:rsidRPr="00DD2939" w:rsidRDefault="00301E6B" w:rsidP="00301E6B">
      <w:pPr>
        <w:numPr>
          <w:ilvl w:val="0"/>
          <w:numId w:val="1"/>
        </w:numPr>
        <w:spacing w:after="60" w:line="240" w:lineRule="auto"/>
        <w:jc w:val="both"/>
        <w:rPr>
          <w:rFonts w:ascii="Verdana" w:hAnsi="Verdana"/>
        </w:rPr>
      </w:pPr>
      <w:r w:rsidRPr="00DD2939">
        <w:rPr>
          <w:rFonts w:ascii="Verdana" w:hAnsi="Verdana"/>
        </w:rPr>
        <w:t>un documento di riconoscimento in corso di validità e copia dello stesso;</w:t>
      </w:r>
    </w:p>
    <w:p w:rsidR="00301E6B" w:rsidRPr="00DD2939" w:rsidRDefault="00301E6B" w:rsidP="00301E6B">
      <w:pPr>
        <w:numPr>
          <w:ilvl w:val="0"/>
          <w:numId w:val="1"/>
        </w:numPr>
        <w:spacing w:after="60" w:line="240" w:lineRule="auto"/>
        <w:jc w:val="both"/>
        <w:rPr>
          <w:rFonts w:ascii="Verdana" w:hAnsi="Verdana"/>
        </w:rPr>
      </w:pPr>
      <w:r w:rsidRPr="00DD2939">
        <w:rPr>
          <w:rFonts w:ascii="Verdana" w:hAnsi="Verdana"/>
        </w:rPr>
        <w:t>la d</w:t>
      </w:r>
      <w:r w:rsidR="001022FC">
        <w:rPr>
          <w:rFonts w:ascii="Verdana" w:hAnsi="Verdana"/>
        </w:rPr>
        <w:t>omanda di ammissione all’avviso</w:t>
      </w:r>
      <w:r w:rsidRPr="00DD2939">
        <w:rPr>
          <w:rFonts w:ascii="Verdana" w:hAnsi="Verdana"/>
        </w:rPr>
        <w:t xml:space="preserve"> stampata, firmata, pena l’esclusione; </w:t>
      </w:r>
    </w:p>
    <w:p w:rsidR="00301E6B" w:rsidRPr="00DD2939" w:rsidRDefault="00301E6B" w:rsidP="00301E6B">
      <w:pPr>
        <w:numPr>
          <w:ilvl w:val="0"/>
          <w:numId w:val="1"/>
        </w:numPr>
        <w:spacing w:after="60" w:line="240" w:lineRule="auto"/>
        <w:jc w:val="both"/>
        <w:rPr>
          <w:rFonts w:ascii="Verdana" w:hAnsi="Verdana"/>
        </w:rPr>
      </w:pPr>
      <w:r w:rsidRPr="00DD2939">
        <w:rPr>
          <w:rFonts w:ascii="Verdana" w:hAnsi="Verdana"/>
        </w:rPr>
        <w:t xml:space="preserve">la copia delle eventuali pubblicazioni possedute e già dichiarate nel format-online. Le pubblicazioni dovranno essere edite a stampa ed allegate, in originale o in copia autenticata, numerate e corredate da un elenco in carta semplice in </w:t>
      </w:r>
      <w:r w:rsidRPr="00DD2939">
        <w:rPr>
          <w:rFonts w:ascii="Verdana" w:hAnsi="Verdana"/>
        </w:rPr>
        <w:lastRenderedPageBreak/>
        <w:t>cui dovranno essere elencate secondo la numerazione appo</w:t>
      </w:r>
      <w:r w:rsidR="00B61CEC">
        <w:rPr>
          <w:rFonts w:ascii="Verdana" w:hAnsi="Verdana"/>
        </w:rPr>
        <w:t>sta sulle singole pubblicazioni.</w:t>
      </w:r>
    </w:p>
    <w:p w:rsidR="008D4C2A" w:rsidRDefault="008D4C2A" w:rsidP="008D4C2A">
      <w:pPr>
        <w:spacing w:after="60" w:line="240" w:lineRule="auto"/>
        <w:ind w:left="720"/>
        <w:jc w:val="both"/>
        <w:rPr>
          <w:rFonts w:ascii="Verdana" w:hAnsi="Verdana"/>
        </w:rPr>
      </w:pPr>
    </w:p>
    <w:p w:rsidR="0021430E" w:rsidRPr="00DD2939" w:rsidRDefault="00947B84" w:rsidP="0021430E">
      <w:pPr>
        <w:spacing w:after="60" w:line="240" w:lineRule="auto"/>
        <w:ind w:left="360"/>
        <w:jc w:val="both"/>
        <w:rPr>
          <w:rFonts w:ascii="Verdana" w:hAnsi="Verdana"/>
        </w:rPr>
      </w:pPr>
      <w:r>
        <w:rPr>
          <w:rFonts w:ascii="Verdana" w:hAnsi="Verdana"/>
        </w:rPr>
        <w:t>La</w:t>
      </w:r>
      <w:r w:rsidR="0021430E">
        <w:rPr>
          <w:rFonts w:ascii="Verdana" w:hAnsi="Verdana"/>
        </w:rPr>
        <w:t xml:space="preserve"> candidat</w:t>
      </w:r>
      <w:r>
        <w:rPr>
          <w:rFonts w:ascii="Verdana" w:hAnsi="Verdana"/>
        </w:rPr>
        <w:t>a sarà</w:t>
      </w:r>
      <w:r w:rsidR="0021430E">
        <w:rPr>
          <w:rFonts w:ascii="Verdana" w:hAnsi="Verdana"/>
        </w:rPr>
        <w:t>, inoltre, tenut</w:t>
      </w:r>
      <w:r>
        <w:rPr>
          <w:rFonts w:ascii="Verdana" w:hAnsi="Verdana"/>
        </w:rPr>
        <w:t>a</w:t>
      </w:r>
      <w:r w:rsidR="0021430E">
        <w:rPr>
          <w:rFonts w:ascii="Verdana" w:hAnsi="Verdana"/>
        </w:rPr>
        <w:t xml:space="preserve"> a presentare:</w:t>
      </w:r>
    </w:p>
    <w:p w:rsidR="00301E6B" w:rsidRPr="00DD2939" w:rsidRDefault="00301E6B" w:rsidP="003171F8">
      <w:pPr>
        <w:numPr>
          <w:ilvl w:val="0"/>
          <w:numId w:val="1"/>
        </w:numPr>
        <w:spacing w:after="60" w:line="240" w:lineRule="auto"/>
        <w:ind w:left="714" w:hanging="357"/>
        <w:jc w:val="both"/>
        <w:rPr>
          <w:rFonts w:ascii="Verdana" w:hAnsi="Verdana"/>
        </w:rPr>
      </w:pPr>
      <w:r w:rsidRPr="00DD2939">
        <w:rPr>
          <w:rFonts w:ascii="Verdana" w:hAnsi="Verdana"/>
        </w:rPr>
        <w:t>l’autocertificazione, pubblicata contestualmen</w:t>
      </w:r>
      <w:r w:rsidR="00134032" w:rsidRPr="00DD2939">
        <w:rPr>
          <w:rFonts w:ascii="Verdana" w:hAnsi="Verdana"/>
        </w:rPr>
        <w:t xml:space="preserve">te alla presente convocazione, </w:t>
      </w:r>
      <w:r w:rsidRPr="00DD2939">
        <w:rPr>
          <w:rFonts w:ascii="Verdana" w:hAnsi="Verdana"/>
        </w:rPr>
        <w:t>compilata e firmata che costituisce misura di prevenzione correlata all’emergenza pandemica SARS CoV 2;</w:t>
      </w:r>
    </w:p>
    <w:p w:rsidR="00947B84" w:rsidRDefault="00F5069B" w:rsidP="00947B84">
      <w:pPr>
        <w:numPr>
          <w:ilvl w:val="0"/>
          <w:numId w:val="1"/>
        </w:numPr>
        <w:spacing w:after="60" w:line="240" w:lineRule="auto"/>
        <w:jc w:val="both"/>
        <w:rPr>
          <w:rFonts w:ascii="Verdana" w:hAnsi="Verdana"/>
        </w:rPr>
      </w:pPr>
      <w:r w:rsidRPr="00947B84">
        <w:rPr>
          <w:rFonts w:ascii="Verdana" w:hAnsi="Verdana"/>
        </w:rPr>
        <w:t>certificazio</w:t>
      </w:r>
      <w:r w:rsidR="00947B84" w:rsidRPr="00947B84">
        <w:rPr>
          <w:rFonts w:ascii="Verdana" w:hAnsi="Verdana"/>
        </w:rPr>
        <w:t>ne verde COVID-19</w:t>
      </w:r>
      <w:r w:rsidR="00D046EA" w:rsidRPr="00947B84">
        <w:rPr>
          <w:rFonts w:ascii="Verdana" w:hAnsi="Verdana"/>
        </w:rPr>
        <w:t xml:space="preserve"> -</w:t>
      </w:r>
      <w:r w:rsidR="004C55D1" w:rsidRPr="00947B84">
        <w:rPr>
          <w:rFonts w:ascii="Verdana" w:hAnsi="Verdana"/>
        </w:rPr>
        <w:t xml:space="preserve"> in mancanza</w:t>
      </w:r>
      <w:r w:rsidR="00D046EA" w:rsidRPr="00947B84">
        <w:rPr>
          <w:rFonts w:ascii="Verdana" w:hAnsi="Verdana"/>
        </w:rPr>
        <w:t xml:space="preserve"> -</w:t>
      </w:r>
      <w:r w:rsidR="00947B84" w:rsidRPr="00947B84">
        <w:rPr>
          <w:rFonts w:ascii="Verdana" w:hAnsi="Verdana"/>
        </w:rPr>
        <w:t xml:space="preserve"> </w:t>
      </w:r>
      <w:r w:rsidR="00947B84" w:rsidRPr="002B2663">
        <w:rPr>
          <w:rFonts w:ascii="Verdana" w:hAnsi="Verdana"/>
        </w:rPr>
        <w:t>un referto relativo ad un test antigenico rapido o molecolare, effettuato mediante tampone oro/rino-faringeo presso una struttura pubblica o privata accreditata/autorizzata (test rapido non antecedente a 48 ore dalla data di svolgimento della selezione, molecolare non antecedente a 72 ore dalla data di svolgimento della selezione);</w:t>
      </w:r>
    </w:p>
    <w:p w:rsidR="00947B84" w:rsidRPr="002B2663" w:rsidRDefault="00947B84" w:rsidP="00947B84">
      <w:pPr>
        <w:spacing w:after="60" w:line="240" w:lineRule="auto"/>
        <w:ind w:left="720"/>
        <w:jc w:val="both"/>
        <w:rPr>
          <w:rFonts w:ascii="Verdana" w:hAnsi="Verdana"/>
        </w:rPr>
      </w:pPr>
    </w:p>
    <w:p w:rsidR="00802E1A" w:rsidRPr="00947B84" w:rsidRDefault="00F5069B" w:rsidP="00947B84">
      <w:pPr>
        <w:pStyle w:val="Paragrafoelenco"/>
        <w:jc w:val="both"/>
        <w:rPr>
          <w:rFonts w:ascii="Verdana" w:hAnsi="Verdana"/>
          <w:b/>
          <w:sz w:val="20"/>
          <w:szCs w:val="20"/>
        </w:rPr>
      </w:pPr>
      <w:r w:rsidRPr="00947B84">
        <w:rPr>
          <w:rFonts w:ascii="Verdana" w:hAnsi="Verdana"/>
        </w:rPr>
        <w:t xml:space="preserve"> </w:t>
      </w:r>
      <w:r w:rsidR="00802E1A" w:rsidRPr="00947B84">
        <w:rPr>
          <w:rFonts w:ascii="Verdana" w:hAnsi="Verdana"/>
          <w:b/>
          <w:sz w:val="20"/>
          <w:szCs w:val="20"/>
        </w:rPr>
        <w:t>NORME DI ACCESSO ALLA PROCEDURA SELETTIVA:</w:t>
      </w:r>
    </w:p>
    <w:p w:rsidR="00802E1A" w:rsidRPr="00751C81" w:rsidRDefault="00802E1A" w:rsidP="00802E1A">
      <w:pPr>
        <w:jc w:val="both"/>
        <w:rPr>
          <w:rFonts w:ascii="Verdana" w:hAnsi="Verdana"/>
        </w:rPr>
      </w:pPr>
      <w:r w:rsidRPr="00751C81">
        <w:rPr>
          <w:rFonts w:ascii="Verdana" w:hAnsi="Verdana"/>
        </w:rPr>
        <w:t xml:space="preserve">Il </w:t>
      </w:r>
      <w:r w:rsidR="00947B84">
        <w:rPr>
          <w:rFonts w:ascii="Verdana" w:hAnsi="Verdana"/>
        </w:rPr>
        <w:t>23/12</w:t>
      </w:r>
      <w:r w:rsidR="00327B18">
        <w:rPr>
          <w:rFonts w:ascii="Verdana" w:hAnsi="Verdana"/>
        </w:rPr>
        <w:t>/2021</w:t>
      </w:r>
      <w:r w:rsidRPr="00751C81">
        <w:rPr>
          <w:rFonts w:ascii="Verdana" w:hAnsi="Verdana"/>
        </w:rPr>
        <w:t xml:space="preserve"> </w:t>
      </w:r>
      <w:r w:rsidR="00947B84">
        <w:rPr>
          <w:rFonts w:ascii="Verdana" w:hAnsi="Verdana"/>
        </w:rPr>
        <w:t>la</w:t>
      </w:r>
      <w:r w:rsidRPr="00751C81">
        <w:rPr>
          <w:rFonts w:ascii="Verdana" w:hAnsi="Verdana"/>
        </w:rPr>
        <w:t xml:space="preserve"> candidat</w:t>
      </w:r>
      <w:r w:rsidR="00947B84">
        <w:rPr>
          <w:rFonts w:ascii="Verdana" w:hAnsi="Verdana"/>
        </w:rPr>
        <w:t>a dovrà</w:t>
      </w:r>
      <w:r w:rsidRPr="00751C81">
        <w:rPr>
          <w:rFonts w:ascii="Verdana" w:hAnsi="Verdana"/>
        </w:rPr>
        <w:t>:</w:t>
      </w:r>
    </w:p>
    <w:p w:rsidR="00802E1A" w:rsidRPr="00DD2939" w:rsidRDefault="00802E1A" w:rsidP="00735869">
      <w:pPr>
        <w:pStyle w:val="Paragrafoelenco"/>
        <w:numPr>
          <w:ilvl w:val="0"/>
          <w:numId w:val="3"/>
        </w:numPr>
        <w:spacing w:after="60"/>
        <w:ind w:left="714" w:hanging="357"/>
        <w:jc w:val="both"/>
        <w:rPr>
          <w:rFonts w:ascii="Verdana" w:hAnsi="Verdana"/>
        </w:rPr>
      </w:pPr>
      <w:r w:rsidRPr="00DD2939">
        <w:rPr>
          <w:rFonts w:ascii="Verdana" w:hAnsi="Verdana"/>
        </w:rPr>
        <w:t>presentarsi da sol</w:t>
      </w:r>
      <w:r w:rsidR="00947B84">
        <w:rPr>
          <w:rFonts w:ascii="Verdana" w:hAnsi="Verdana"/>
        </w:rPr>
        <w:t>a</w:t>
      </w:r>
      <w:r w:rsidRPr="00DD2939">
        <w:rPr>
          <w:rFonts w:ascii="Verdana" w:hAnsi="Verdana"/>
        </w:rPr>
        <w:t xml:space="preserve"> e senza alcun bagaglio (salvo situazioni eccezionali da documentare);</w:t>
      </w:r>
    </w:p>
    <w:p w:rsidR="00802E1A" w:rsidRPr="00DD2939" w:rsidRDefault="00802E1A" w:rsidP="00735869">
      <w:pPr>
        <w:pStyle w:val="Paragrafoelenco"/>
        <w:numPr>
          <w:ilvl w:val="0"/>
          <w:numId w:val="3"/>
        </w:numPr>
        <w:spacing w:after="60"/>
        <w:ind w:left="714" w:hanging="357"/>
        <w:jc w:val="both"/>
        <w:rPr>
          <w:rFonts w:ascii="Verdana" w:hAnsi="Verdana"/>
        </w:rPr>
      </w:pPr>
      <w:r w:rsidRPr="00DD2939">
        <w:rPr>
          <w:rFonts w:ascii="Verdana" w:hAnsi="Verdana"/>
          <w:u w:val="single"/>
        </w:rPr>
        <w:t>non presentarsi presso la sede concorsuale</w:t>
      </w:r>
      <w:r w:rsidRPr="00DD2939">
        <w:rPr>
          <w:rFonts w:ascii="Verdana" w:hAnsi="Verdana"/>
        </w:rPr>
        <w:t xml:space="preserve"> se affett</w:t>
      </w:r>
      <w:r w:rsidR="00947B84">
        <w:rPr>
          <w:rFonts w:ascii="Verdana" w:hAnsi="Verdana"/>
        </w:rPr>
        <w:t>a</w:t>
      </w:r>
      <w:r w:rsidRPr="00DD2939">
        <w:rPr>
          <w:rFonts w:ascii="Verdana" w:hAnsi="Verdana"/>
        </w:rPr>
        <w:t xml:space="preserve"> da uno o più dei seguenti sintomi: temperatura superiore a 37,5° C e brividi; tosse di recente comparsa; difficoltà respiratoria; perdita improvvisa dell’olfatto (anosmia) o diminuzione dell’olfatto (iposmia), perdita del gusto (ageusia) o alterazione del gusto (disgeusia); mal di gola;</w:t>
      </w:r>
    </w:p>
    <w:p w:rsidR="00802E1A" w:rsidRPr="00DD2939" w:rsidRDefault="00802E1A" w:rsidP="00735869">
      <w:pPr>
        <w:pStyle w:val="Paragrafoelenco"/>
        <w:numPr>
          <w:ilvl w:val="0"/>
          <w:numId w:val="3"/>
        </w:numPr>
        <w:spacing w:after="60"/>
        <w:ind w:left="714" w:hanging="357"/>
        <w:jc w:val="both"/>
        <w:rPr>
          <w:rFonts w:ascii="Verdana" w:hAnsi="Verdana"/>
        </w:rPr>
      </w:pPr>
      <w:r w:rsidRPr="00DD2939">
        <w:rPr>
          <w:rFonts w:ascii="Verdana" w:hAnsi="Verdana"/>
          <w:u w:val="single"/>
        </w:rPr>
        <w:t>non presentarsi presso la sede concorsuale</w:t>
      </w:r>
      <w:r w:rsidRPr="00DD2939">
        <w:rPr>
          <w:rFonts w:ascii="Verdana" w:hAnsi="Verdana"/>
        </w:rPr>
        <w:t xml:space="preserve"> se sottopost</w:t>
      </w:r>
      <w:r w:rsidR="00947B84">
        <w:rPr>
          <w:rFonts w:ascii="Verdana" w:hAnsi="Verdana"/>
        </w:rPr>
        <w:t>a</w:t>
      </w:r>
      <w:r w:rsidRPr="00DD2939">
        <w:rPr>
          <w:rFonts w:ascii="Verdana" w:hAnsi="Verdana"/>
        </w:rPr>
        <w:t xml:space="preserve"> alla misura della quarantena o isolamento domiciliare fiduciario e/o al divieto di allontanamento dalla propria dimora/abitazione, come misura di prevenzione della diffusione del contagio da COVID-19;</w:t>
      </w:r>
    </w:p>
    <w:p w:rsidR="00947B84" w:rsidRPr="00947B84" w:rsidRDefault="00802E1A" w:rsidP="00947B84">
      <w:pPr>
        <w:pStyle w:val="Paragrafoelenco"/>
        <w:numPr>
          <w:ilvl w:val="0"/>
          <w:numId w:val="3"/>
        </w:numPr>
        <w:spacing w:after="60" w:line="240" w:lineRule="auto"/>
        <w:jc w:val="both"/>
        <w:rPr>
          <w:rFonts w:ascii="Verdana" w:hAnsi="Verdana"/>
        </w:rPr>
      </w:pPr>
      <w:r w:rsidRPr="00947B84">
        <w:rPr>
          <w:rFonts w:ascii="Verdana" w:hAnsi="Verdana"/>
        </w:rPr>
        <w:t xml:space="preserve">presentare all’atto dell’ingresso all’area concorsuale </w:t>
      </w:r>
      <w:r w:rsidR="003A4522" w:rsidRPr="00947B84">
        <w:rPr>
          <w:rFonts w:ascii="Verdana" w:hAnsi="Verdana"/>
        </w:rPr>
        <w:t>certificazio</w:t>
      </w:r>
      <w:r w:rsidR="00947B84" w:rsidRPr="00947B84">
        <w:rPr>
          <w:rFonts w:ascii="Verdana" w:hAnsi="Verdana"/>
        </w:rPr>
        <w:t>ne verde COVID-19</w:t>
      </w:r>
      <w:r w:rsidR="00D046EA" w:rsidRPr="00947B84">
        <w:rPr>
          <w:rFonts w:ascii="Verdana" w:hAnsi="Verdana"/>
        </w:rPr>
        <w:t xml:space="preserve"> -</w:t>
      </w:r>
      <w:r w:rsidR="004C55D1" w:rsidRPr="00947B84">
        <w:rPr>
          <w:rFonts w:ascii="Verdana" w:hAnsi="Verdana"/>
        </w:rPr>
        <w:t xml:space="preserve"> in mancanza</w:t>
      </w:r>
      <w:r w:rsidR="003A4522" w:rsidRPr="00947B84">
        <w:rPr>
          <w:rFonts w:ascii="Verdana" w:hAnsi="Verdana"/>
        </w:rPr>
        <w:t xml:space="preserve"> </w:t>
      </w:r>
      <w:r w:rsidR="00D046EA" w:rsidRPr="00947B84">
        <w:rPr>
          <w:rFonts w:ascii="Verdana" w:hAnsi="Verdana"/>
        </w:rPr>
        <w:t xml:space="preserve">- </w:t>
      </w:r>
      <w:r w:rsidR="00947B84" w:rsidRPr="00947B84">
        <w:rPr>
          <w:rFonts w:ascii="Verdana" w:hAnsi="Verdana"/>
        </w:rPr>
        <w:t>un referto relativo ad un test antigenico rapido o molecolare, effettuato mediante tampone oro/rino-faringeo presso una struttura pubblica o privata accreditata/autorizzata (test rapido non antecedente a 48 ore dalla data di svolgimento della selezione, molecolare non antecedente a 72 ore dalla data di svolgimento della selezione);</w:t>
      </w:r>
    </w:p>
    <w:p w:rsidR="00802E1A" w:rsidRPr="00947B84" w:rsidRDefault="00802E1A" w:rsidP="00B935B1">
      <w:pPr>
        <w:pStyle w:val="Paragrafoelenco"/>
        <w:numPr>
          <w:ilvl w:val="0"/>
          <w:numId w:val="3"/>
        </w:numPr>
        <w:spacing w:after="60"/>
        <w:ind w:left="714" w:hanging="357"/>
        <w:jc w:val="both"/>
        <w:rPr>
          <w:rFonts w:ascii="Verdana" w:hAnsi="Verdana"/>
        </w:rPr>
      </w:pPr>
      <w:r w:rsidRPr="00947B84">
        <w:rPr>
          <w:rFonts w:ascii="Verdana" w:hAnsi="Verdana"/>
        </w:rPr>
        <w:t>indossare obbligatoriamente, dal momento dell’accesso all’area concorsuale sino all’uscita, i</w:t>
      </w:r>
      <w:r w:rsidR="00947B84">
        <w:rPr>
          <w:rFonts w:ascii="Verdana" w:hAnsi="Verdana"/>
        </w:rPr>
        <w:t>l facciale filtrante FFP2 messo</w:t>
      </w:r>
      <w:r w:rsidRPr="00947B84">
        <w:rPr>
          <w:rFonts w:ascii="Verdana" w:hAnsi="Verdana"/>
        </w:rPr>
        <w:t xml:space="preserve"> a disposizione dall</w:t>
      </w:r>
      <w:r w:rsidR="00B02E54" w:rsidRPr="00947B84">
        <w:rPr>
          <w:rFonts w:ascii="Verdana" w:hAnsi="Verdana"/>
        </w:rPr>
        <w:t>’Amministrazione organizzatrice.</w:t>
      </w:r>
    </w:p>
    <w:p w:rsidR="00802E1A" w:rsidRPr="00DD2939" w:rsidRDefault="00802E1A" w:rsidP="00802E1A">
      <w:pPr>
        <w:spacing w:after="0"/>
        <w:ind w:left="-360"/>
        <w:jc w:val="both"/>
        <w:rPr>
          <w:rFonts w:ascii="Verdana" w:hAnsi="Verdana"/>
        </w:rPr>
      </w:pPr>
    </w:p>
    <w:p w:rsidR="00802E1A" w:rsidRPr="00DD2939" w:rsidRDefault="00802E1A" w:rsidP="00802E1A">
      <w:pPr>
        <w:spacing w:after="0"/>
        <w:jc w:val="both"/>
        <w:rPr>
          <w:rFonts w:ascii="Verdana" w:hAnsi="Verdana"/>
        </w:rPr>
      </w:pPr>
      <w:r w:rsidRPr="00DD2939">
        <w:rPr>
          <w:rFonts w:ascii="Verdana" w:hAnsi="Verdana"/>
        </w:rPr>
        <w:t xml:space="preserve">Gli obblighi di cui ai numeri </w:t>
      </w:r>
      <w:r w:rsidR="00B02E54" w:rsidRPr="00DD2939">
        <w:rPr>
          <w:rFonts w:ascii="Verdana" w:hAnsi="Verdana"/>
        </w:rPr>
        <w:t>2 e 3</w:t>
      </w:r>
      <w:r w:rsidRPr="00DD2939">
        <w:rPr>
          <w:rFonts w:ascii="Verdana" w:hAnsi="Verdana"/>
        </w:rPr>
        <w:t xml:space="preserve"> devono essere oggetto di un’apposita autodichiarazione (presentata ai sensi degli artt. 46 e 47 del DPR n. 445/2000)</w:t>
      </w:r>
      <w:r w:rsidR="00327B18">
        <w:rPr>
          <w:rFonts w:ascii="Verdana" w:hAnsi="Verdana"/>
        </w:rPr>
        <w:t>,</w:t>
      </w:r>
      <w:r w:rsidRPr="00DD2939">
        <w:rPr>
          <w:rFonts w:ascii="Verdana" w:hAnsi="Verdana"/>
        </w:rPr>
        <w:t xml:space="preserve"> messa a disposizione dei candidati</w:t>
      </w:r>
      <w:r w:rsidR="00FC12E5" w:rsidRPr="00DD2939">
        <w:rPr>
          <w:rFonts w:ascii="Verdana" w:hAnsi="Verdana"/>
        </w:rPr>
        <w:t xml:space="preserve"> sul sito web aziendale contestualmente alla pubblicazione della presente convocazione. L’autocertificazione</w:t>
      </w:r>
      <w:r w:rsidRPr="00DD2939">
        <w:rPr>
          <w:rFonts w:ascii="Verdana" w:hAnsi="Verdana"/>
        </w:rPr>
        <w:t xml:space="preserve"> dovrà essere consegnata agli addetti all’identific</w:t>
      </w:r>
      <w:r w:rsidR="00987FB4">
        <w:rPr>
          <w:rFonts w:ascii="Verdana" w:hAnsi="Verdana"/>
        </w:rPr>
        <w:t>azione il giorno del colloquio</w:t>
      </w:r>
      <w:r w:rsidRPr="00DD2939">
        <w:rPr>
          <w:rFonts w:ascii="Verdana" w:hAnsi="Verdana"/>
        </w:rPr>
        <w:t>.</w:t>
      </w:r>
    </w:p>
    <w:p w:rsidR="00802E1A" w:rsidRPr="00DD2939" w:rsidRDefault="00802E1A" w:rsidP="00802E1A">
      <w:pPr>
        <w:pStyle w:val="Paragrafoelenco"/>
        <w:spacing w:after="0"/>
        <w:jc w:val="both"/>
        <w:rPr>
          <w:rFonts w:ascii="Verdana" w:hAnsi="Verdana"/>
        </w:rPr>
      </w:pPr>
    </w:p>
    <w:p w:rsidR="00802E1A" w:rsidRPr="00DD2939" w:rsidRDefault="00802E1A" w:rsidP="00802E1A">
      <w:pPr>
        <w:spacing w:after="0"/>
        <w:jc w:val="both"/>
        <w:rPr>
          <w:rFonts w:ascii="Verdana" w:hAnsi="Verdana"/>
        </w:rPr>
      </w:pPr>
      <w:r w:rsidRPr="00DD2939">
        <w:rPr>
          <w:rFonts w:ascii="Verdana" w:hAnsi="Verdana"/>
        </w:rPr>
        <w:t>A</w:t>
      </w:r>
      <w:r w:rsidR="00947B84">
        <w:rPr>
          <w:rFonts w:ascii="Verdana" w:hAnsi="Verdana"/>
        </w:rPr>
        <w:t>lla</w:t>
      </w:r>
      <w:r w:rsidRPr="00DD2939">
        <w:rPr>
          <w:rFonts w:ascii="Verdana" w:hAnsi="Verdana"/>
        </w:rPr>
        <w:t xml:space="preserve"> candidat</w:t>
      </w:r>
      <w:r w:rsidR="00947B84">
        <w:rPr>
          <w:rFonts w:ascii="Verdana" w:hAnsi="Verdana"/>
        </w:rPr>
        <w:t>a verrà fornito</w:t>
      </w:r>
      <w:r w:rsidRPr="00DD2939">
        <w:rPr>
          <w:rFonts w:ascii="Verdana" w:hAnsi="Verdana"/>
        </w:rPr>
        <w:t xml:space="preserve"> i</w:t>
      </w:r>
      <w:r w:rsidR="00947B84">
        <w:rPr>
          <w:rFonts w:ascii="Verdana" w:hAnsi="Verdana"/>
        </w:rPr>
        <w:t>l facciale filtrante FFP2 che dovrà</w:t>
      </w:r>
      <w:r w:rsidRPr="00DD2939">
        <w:rPr>
          <w:rFonts w:ascii="Verdana" w:hAnsi="Verdana"/>
        </w:rPr>
        <w:t xml:space="preserve">, </w:t>
      </w:r>
      <w:r w:rsidRPr="00DD2939">
        <w:rPr>
          <w:rFonts w:ascii="Verdana" w:hAnsi="Verdana"/>
          <w:u w:val="single"/>
        </w:rPr>
        <w:t>obbligatoriamente ed esclusivamente</w:t>
      </w:r>
      <w:r w:rsidRPr="00DD2939">
        <w:rPr>
          <w:rFonts w:ascii="Verdana" w:hAnsi="Verdana"/>
        </w:rPr>
        <w:t>, essere indossat</w:t>
      </w:r>
      <w:r w:rsidR="00947B84">
        <w:rPr>
          <w:rFonts w:ascii="Verdana" w:hAnsi="Verdana"/>
        </w:rPr>
        <w:t>o dalla candidata</w:t>
      </w:r>
      <w:r w:rsidRPr="00DD2939">
        <w:rPr>
          <w:rFonts w:ascii="Verdana" w:hAnsi="Verdana"/>
        </w:rPr>
        <w:t xml:space="preserve"> per tutta la durata della selezione.</w:t>
      </w:r>
    </w:p>
    <w:p w:rsidR="00802E1A" w:rsidRPr="001022FC" w:rsidRDefault="00947B84" w:rsidP="00E122D1">
      <w:pPr>
        <w:spacing w:after="0"/>
        <w:jc w:val="both"/>
        <w:rPr>
          <w:rFonts w:ascii="Verdana" w:hAnsi="Verdana"/>
          <w:highlight w:val="yellow"/>
        </w:rPr>
      </w:pPr>
      <w:r>
        <w:rPr>
          <w:rFonts w:ascii="Verdana" w:hAnsi="Verdana"/>
        </w:rPr>
        <w:t>La</w:t>
      </w:r>
      <w:r w:rsidR="00802E1A" w:rsidRPr="00DD2939">
        <w:rPr>
          <w:rFonts w:ascii="Verdana" w:hAnsi="Verdana"/>
        </w:rPr>
        <w:t xml:space="preserve"> candidat</w:t>
      </w:r>
      <w:r>
        <w:rPr>
          <w:rFonts w:ascii="Verdana" w:hAnsi="Verdana"/>
        </w:rPr>
        <w:t>a verrà</w:t>
      </w:r>
      <w:r w:rsidR="00802E1A" w:rsidRPr="00DD2939">
        <w:rPr>
          <w:rFonts w:ascii="Verdana" w:hAnsi="Verdana"/>
        </w:rPr>
        <w:t>, inoltre</w:t>
      </w:r>
      <w:r w:rsidR="00B02E54" w:rsidRPr="00DD2939">
        <w:rPr>
          <w:rFonts w:ascii="Verdana" w:hAnsi="Verdana"/>
        </w:rPr>
        <w:t>,</w:t>
      </w:r>
      <w:r w:rsidR="00802E1A" w:rsidRPr="00DD2939">
        <w:rPr>
          <w:rFonts w:ascii="Verdana" w:hAnsi="Verdana"/>
        </w:rPr>
        <w:t xml:space="preserve"> sottopost</w:t>
      </w:r>
      <w:r>
        <w:rPr>
          <w:rFonts w:ascii="Verdana" w:hAnsi="Verdana"/>
        </w:rPr>
        <w:t>a</w:t>
      </w:r>
      <w:r w:rsidR="00802E1A" w:rsidRPr="00DD2939">
        <w:rPr>
          <w:rFonts w:ascii="Verdana" w:hAnsi="Verdana"/>
        </w:rPr>
        <w:t xml:space="preserve"> alla rilevazione della temperatura corporea mediante termo</w:t>
      </w:r>
      <w:r w:rsidR="00987FB4">
        <w:rPr>
          <w:rFonts w:ascii="Verdana" w:hAnsi="Verdana"/>
        </w:rPr>
        <w:t xml:space="preserve"> </w:t>
      </w:r>
      <w:r w:rsidR="00123B5B">
        <w:rPr>
          <w:rFonts w:ascii="Verdana" w:hAnsi="Verdana"/>
        </w:rPr>
        <w:t>scanner. Qualora l</w:t>
      </w:r>
      <w:r w:rsidR="00327B18">
        <w:rPr>
          <w:rFonts w:ascii="Verdana" w:hAnsi="Verdana"/>
        </w:rPr>
        <w:t>a</w:t>
      </w:r>
      <w:r w:rsidR="00802E1A" w:rsidRPr="00DD2939">
        <w:rPr>
          <w:rFonts w:ascii="Verdana" w:hAnsi="Verdana"/>
        </w:rPr>
        <w:t xml:space="preserve"> candidat</w:t>
      </w:r>
      <w:r w:rsidR="00327B18">
        <w:rPr>
          <w:rFonts w:ascii="Verdana" w:hAnsi="Verdana"/>
        </w:rPr>
        <w:t>a</w:t>
      </w:r>
      <w:r w:rsidR="00802E1A" w:rsidRPr="00DD2939">
        <w:rPr>
          <w:rFonts w:ascii="Verdana" w:hAnsi="Verdana"/>
        </w:rPr>
        <w:t xml:space="preserve"> presenti una temperatura superiore ai </w:t>
      </w:r>
      <w:r w:rsidR="00802E1A" w:rsidRPr="00987FB4">
        <w:rPr>
          <w:rFonts w:ascii="Verdana" w:hAnsi="Verdana"/>
        </w:rPr>
        <w:t>37.5° C o dichiari una sintomatologia riconducibile al Covid-19</w:t>
      </w:r>
      <w:r w:rsidR="00102692" w:rsidRPr="00987FB4">
        <w:rPr>
          <w:rFonts w:ascii="Verdana" w:hAnsi="Verdana"/>
        </w:rPr>
        <w:t>,</w:t>
      </w:r>
      <w:r w:rsidR="00802E1A" w:rsidRPr="00987FB4">
        <w:rPr>
          <w:rFonts w:ascii="Verdana" w:hAnsi="Verdana"/>
        </w:rPr>
        <w:t xml:space="preserve"> verrà invitat</w:t>
      </w:r>
      <w:r w:rsidR="00327B18">
        <w:rPr>
          <w:rFonts w:ascii="Verdana" w:hAnsi="Verdana"/>
        </w:rPr>
        <w:t>a</w:t>
      </w:r>
      <w:r w:rsidR="00802E1A" w:rsidRPr="00987FB4">
        <w:rPr>
          <w:rFonts w:ascii="Verdana" w:hAnsi="Verdana"/>
        </w:rPr>
        <w:t xml:space="preserve"> a</w:t>
      </w:r>
      <w:r w:rsidR="00B02E54" w:rsidRPr="00987FB4">
        <w:rPr>
          <w:rFonts w:ascii="Verdana" w:hAnsi="Verdana"/>
        </w:rPr>
        <w:t>d</w:t>
      </w:r>
      <w:r w:rsidR="00802E1A" w:rsidRPr="00987FB4">
        <w:rPr>
          <w:rFonts w:ascii="Verdana" w:hAnsi="Verdana"/>
        </w:rPr>
        <w:t xml:space="preserve"> al</w:t>
      </w:r>
      <w:r w:rsidR="00987FB4">
        <w:rPr>
          <w:rFonts w:ascii="Verdana" w:hAnsi="Verdana"/>
        </w:rPr>
        <w:t>lontanarsi dall’area della selezione</w:t>
      </w:r>
      <w:r w:rsidR="00FC12E5" w:rsidRPr="00987FB4">
        <w:rPr>
          <w:rFonts w:ascii="Verdana" w:hAnsi="Verdana"/>
        </w:rPr>
        <w:t>.</w:t>
      </w:r>
      <w:r w:rsidR="00802E1A" w:rsidRPr="00987FB4">
        <w:rPr>
          <w:rFonts w:ascii="Verdana" w:hAnsi="Verdana"/>
        </w:rPr>
        <w:t xml:space="preserve"> </w:t>
      </w:r>
    </w:p>
    <w:p w:rsidR="00802E1A" w:rsidRPr="00987FB4" w:rsidRDefault="00802E1A" w:rsidP="00E122D1">
      <w:pPr>
        <w:spacing w:after="0"/>
        <w:jc w:val="both"/>
        <w:rPr>
          <w:rFonts w:ascii="Verdana" w:hAnsi="Verdana"/>
        </w:rPr>
      </w:pPr>
      <w:r w:rsidRPr="00987FB4">
        <w:rPr>
          <w:rFonts w:ascii="Verdana" w:hAnsi="Verdana"/>
        </w:rPr>
        <w:lastRenderedPageBreak/>
        <w:t>Verrà</w:t>
      </w:r>
      <w:r w:rsidR="00123B5B">
        <w:rPr>
          <w:rFonts w:ascii="Verdana" w:hAnsi="Verdana"/>
        </w:rPr>
        <w:t>, inoltre, inibito l’ingresso alla</w:t>
      </w:r>
      <w:r w:rsidRPr="00987FB4">
        <w:rPr>
          <w:rFonts w:ascii="Verdana" w:hAnsi="Verdana"/>
        </w:rPr>
        <w:t xml:space="preserve"> candidat</w:t>
      </w:r>
      <w:r w:rsidR="00123B5B">
        <w:rPr>
          <w:rFonts w:ascii="Verdana" w:hAnsi="Verdana"/>
        </w:rPr>
        <w:t>a</w:t>
      </w:r>
      <w:r w:rsidRPr="00987FB4">
        <w:rPr>
          <w:rFonts w:ascii="Verdana" w:hAnsi="Verdana"/>
        </w:rPr>
        <w:t xml:space="preserve"> qualora una o più delle </w:t>
      </w:r>
      <w:r w:rsidR="00E122D1" w:rsidRPr="00987FB4">
        <w:rPr>
          <w:rFonts w:ascii="Verdana" w:hAnsi="Verdana"/>
        </w:rPr>
        <w:t>prescrizioni</w:t>
      </w:r>
      <w:r w:rsidR="00AF55C4" w:rsidRPr="00987FB4">
        <w:rPr>
          <w:rFonts w:ascii="Verdana" w:hAnsi="Verdana"/>
        </w:rPr>
        <w:t xml:space="preserve"> indicate nei punti da n. 1 a n. 5</w:t>
      </w:r>
      <w:r w:rsidRPr="00987FB4">
        <w:rPr>
          <w:rFonts w:ascii="Verdana" w:hAnsi="Verdana"/>
        </w:rPr>
        <w:t xml:space="preserve"> non dovessero essere soddisfatte o in caso di rifiuto </w:t>
      </w:r>
      <w:r w:rsidR="00AF55C4" w:rsidRPr="00987FB4">
        <w:rPr>
          <w:rFonts w:ascii="Verdana" w:hAnsi="Verdana"/>
        </w:rPr>
        <w:t xml:space="preserve">di </w:t>
      </w:r>
      <w:r w:rsidRPr="00987FB4">
        <w:rPr>
          <w:rFonts w:ascii="Verdana" w:hAnsi="Verdana"/>
        </w:rPr>
        <w:t>produrre l’autocertificazione.</w:t>
      </w:r>
    </w:p>
    <w:p w:rsidR="00E122D1" w:rsidRPr="00987FB4" w:rsidRDefault="00123B5B" w:rsidP="00E122D1">
      <w:pPr>
        <w:spacing w:after="0"/>
        <w:jc w:val="both"/>
        <w:rPr>
          <w:rFonts w:ascii="Verdana" w:hAnsi="Verdana"/>
        </w:rPr>
      </w:pPr>
      <w:r>
        <w:rPr>
          <w:rFonts w:ascii="Verdana" w:hAnsi="Verdana"/>
        </w:rPr>
        <w:t>La</w:t>
      </w:r>
      <w:r w:rsidR="00987FB4">
        <w:rPr>
          <w:rFonts w:ascii="Verdana" w:hAnsi="Verdana"/>
        </w:rPr>
        <w:t xml:space="preserve"> candidat</w:t>
      </w:r>
      <w:r>
        <w:rPr>
          <w:rFonts w:ascii="Verdana" w:hAnsi="Verdana"/>
        </w:rPr>
        <w:t>a</w:t>
      </w:r>
      <w:r w:rsidR="00987FB4">
        <w:rPr>
          <w:rFonts w:ascii="Verdana" w:hAnsi="Verdana"/>
        </w:rPr>
        <w:t xml:space="preserve"> </w:t>
      </w:r>
      <w:r>
        <w:rPr>
          <w:rFonts w:ascii="Verdana" w:hAnsi="Verdana"/>
        </w:rPr>
        <w:t>dovrà</w:t>
      </w:r>
      <w:r w:rsidR="00E122D1" w:rsidRPr="00987FB4">
        <w:rPr>
          <w:rFonts w:ascii="Verdana" w:hAnsi="Verdana"/>
        </w:rPr>
        <w:t xml:space="preserve"> utilizzare i dispenser lavamani igienizzant</w:t>
      </w:r>
      <w:r w:rsidR="00677E2E" w:rsidRPr="00987FB4">
        <w:rPr>
          <w:rFonts w:ascii="Verdana" w:hAnsi="Verdana"/>
        </w:rPr>
        <w:t>i</w:t>
      </w:r>
      <w:r w:rsidR="00E122D1" w:rsidRPr="00987FB4">
        <w:rPr>
          <w:rFonts w:ascii="Verdana" w:hAnsi="Verdana"/>
        </w:rPr>
        <w:t xml:space="preserve"> mess</w:t>
      </w:r>
      <w:r w:rsidR="00677E2E" w:rsidRPr="00987FB4">
        <w:rPr>
          <w:rFonts w:ascii="Verdana" w:hAnsi="Verdana"/>
        </w:rPr>
        <w:t>i</w:t>
      </w:r>
      <w:r w:rsidR="00E122D1" w:rsidRPr="00987FB4">
        <w:rPr>
          <w:rFonts w:ascii="Verdana" w:hAnsi="Verdana"/>
        </w:rPr>
        <w:t xml:space="preserve"> a disposizione dall’Azienda.</w:t>
      </w:r>
    </w:p>
    <w:p w:rsidR="00E122D1" w:rsidRPr="00987FB4" w:rsidRDefault="00E122D1" w:rsidP="00E122D1">
      <w:pPr>
        <w:spacing w:after="0"/>
        <w:jc w:val="both"/>
        <w:rPr>
          <w:rFonts w:ascii="Verdana" w:hAnsi="Verdana"/>
        </w:rPr>
      </w:pPr>
      <w:r w:rsidRPr="00987FB4">
        <w:rPr>
          <w:rFonts w:ascii="Verdana" w:hAnsi="Verdana"/>
        </w:rPr>
        <w:t>Per tutte le altre modalità di</w:t>
      </w:r>
      <w:r w:rsidR="00BE398F" w:rsidRPr="00987FB4">
        <w:rPr>
          <w:rFonts w:ascii="Verdana" w:hAnsi="Verdana"/>
        </w:rPr>
        <w:t xml:space="preserve"> organizzazione e gestione della presente procedura si rinvia a quanto stabilito dalla Presidenza del Consiglio dei Ministri Dipartimento della Funzione Pubblica nel Protocollo DFP-0025239-P-15/04/2021</w:t>
      </w:r>
      <w:r w:rsidR="003A4522" w:rsidRPr="00987FB4">
        <w:rPr>
          <w:rFonts w:ascii="Verdana" w:hAnsi="Verdana"/>
        </w:rPr>
        <w:t xml:space="preserve"> D.L. 23/07/2021, </w:t>
      </w:r>
      <w:r w:rsidR="00D046EA" w:rsidRPr="00987FB4">
        <w:rPr>
          <w:rFonts w:ascii="Verdana" w:hAnsi="Verdana"/>
        </w:rPr>
        <w:br/>
      </w:r>
      <w:r w:rsidR="003A4522" w:rsidRPr="00987FB4">
        <w:rPr>
          <w:rFonts w:ascii="Verdana" w:hAnsi="Verdana"/>
        </w:rPr>
        <w:t>n. 105</w:t>
      </w:r>
      <w:r w:rsidR="00D046EA" w:rsidRPr="00987FB4">
        <w:rPr>
          <w:rFonts w:ascii="Verdana" w:hAnsi="Verdana"/>
        </w:rPr>
        <w:t>.</w:t>
      </w:r>
    </w:p>
    <w:p w:rsidR="00E122D1" w:rsidRPr="001022FC" w:rsidRDefault="00E122D1" w:rsidP="00E122D1">
      <w:pPr>
        <w:spacing w:after="0"/>
        <w:jc w:val="both"/>
        <w:rPr>
          <w:rFonts w:ascii="Verdana" w:hAnsi="Verdana"/>
          <w:highlight w:val="yellow"/>
        </w:rPr>
      </w:pPr>
    </w:p>
    <w:p w:rsidR="00751C81" w:rsidRPr="00F374D0" w:rsidRDefault="00751C81" w:rsidP="00751C81">
      <w:pPr>
        <w:tabs>
          <w:tab w:val="left" w:pos="1560"/>
        </w:tabs>
        <w:jc w:val="both"/>
        <w:rPr>
          <w:rFonts w:ascii="Verdana" w:hAnsi="Verdana"/>
          <w:b/>
          <w:i/>
          <w:u w:val="single"/>
        </w:rPr>
      </w:pPr>
      <w:r w:rsidRPr="00F374D0">
        <w:rPr>
          <w:rFonts w:ascii="Verdana" w:hAnsi="Verdana"/>
          <w:b/>
          <w:i/>
          <w:u w:val="single"/>
        </w:rPr>
        <w:t>La mancata presentazione alle prove nel giorno ed ora stabiliti, qualunque sia la causa, equivarrà a rinuncia al concorso.</w:t>
      </w:r>
    </w:p>
    <w:sectPr w:rsidR="00751C81" w:rsidRPr="00F374D0" w:rsidSect="00F324F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1B" w:rsidRDefault="00D0611B" w:rsidP="00301E6B">
      <w:pPr>
        <w:spacing w:after="0" w:line="240" w:lineRule="auto"/>
      </w:pPr>
      <w:r>
        <w:separator/>
      </w:r>
    </w:p>
  </w:endnote>
  <w:endnote w:type="continuationSeparator" w:id="0">
    <w:p w:rsidR="00D0611B" w:rsidRDefault="00D0611B" w:rsidP="0030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1B" w:rsidRDefault="00D0611B" w:rsidP="00301E6B">
      <w:pPr>
        <w:spacing w:after="0" w:line="240" w:lineRule="auto"/>
      </w:pPr>
      <w:r>
        <w:separator/>
      </w:r>
    </w:p>
  </w:footnote>
  <w:footnote w:type="continuationSeparator" w:id="0">
    <w:p w:rsidR="00D0611B" w:rsidRDefault="00D0611B" w:rsidP="00301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87F"/>
    <w:multiLevelType w:val="hybridMultilevel"/>
    <w:tmpl w:val="70980B6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C96021"/>
    <w:multiLevelType w:val="hybridMultilevel"/>
    <w:tmpl w:val="18ACB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84051F"/>
    <w:multiLevelType w:val="hybridMultilevel"/>
    <w:tmpl w:val="57F6F7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9C2E54"/>
    <w:multiLevelType w:val="hybridMultilevel"/>
    <w:tmpl w:val="6C4860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D2774"/>
    <w:rsid w:val="00020841"/>
    <w:rsid w:val="00047D71"/>
    <w:rsid w:val="001022FC"/>
    <w:rsid w:val="00102692"/>
    <w:rsid w:val="00105481"/>
    <w:rsid w:val="00123B5B"/>
    <w:rsid w:val="00134032"/>
    <w:rsid w:val="001649B2"/>
    <w:rsid w:val="001716F2"/>
    <w:rsid w:val="001D4638"/>
    <w:rsid w:val="0021078E"/>
    <w:rsid w:val="0021430E"/>
    <w:rsid w:val="00237B13"/>
    <w:rsid w:val="002938F4"/>
    <w:rsid w:val="002A1D73"/>
    <w:rsid w:val="002F5738"/>
    <w:rsid w:val="00301E6B"/>
    <w:rsid w:val="003171F8"/>
    <w:rsid w:val="00327B18"/>
    <w:rsid w:val="00375FB4"/>
    <w:rsid w:val="003A4522"/>
    <w:rsid w:val="003E30D5"/>
    <w:rsid w:val="00430D01"/>
    <w:rsid w:val="00450708"/>
    <w:rsid w:val="00464F29"/>
    <w:rsid w:val="00473916"/>
    <w:rsid w:val="004C55D1"/>
    <w:rsid w:val="00502374"/>
    <w:rsid w:val="00597A2C"/>
    <w:rsid w:val="005C61A5"/>
    <w:rsid w:val="00601E78"/>
    <w:rsid w:val="00634C1E"/>
    <w:rsid w:val="006660EC"/>
    <w:rsid w:val="00677E2E"/>
    <w:rsid w:val="00693378"/>
    <w:rsid w:val="00734470"/>
    <w:rsid w:val="00735869"/>
    <w:rsid w:val="00745430"/>
    <w:rsid w:val="00751C81"/>
    <w:rsid w:val="0076135F"/>
    <w:rsid w:val="007C019B"/>
    <w:rsid w:val="007C13CE"/>
    <w:rsid w:val="007E1D45"/>
    <w:rsid w:val="007E33F2"/>
    <w:rsid w:val="00802E1A"/>
    <w:rsid w:val="008134A9"/>
    <w:rsid w:val="00823771"/>
    <w:rsid w:val="008B332A"/>
    <w:rsid w:val="008D2774"/>
    <w:rsid w:val="008D4C2A"/>
    <w:rsid w:val="008E0C63"/>
    <w:rsid w:val="00947B84"/>
    <w:rsid w:val="00987FB4"/>
    <w:rsid w:val="009927EC"/>
    <w:rsid w:val="009B15DE"/>
    <w:rsid w:val="009F2341"/>
    <w:rsid w:val="00A112E8"/>
    <w:rsid w:val="00A742B4"/>
    <w:rsid w:val="00AF55C4"/>
    <w:rsid w:val="00B02E54"/>
    <w:rsid w:val="00B61CEC"/>
    <w:rsid w:val="00B6518B"/>
    <w:rsid w:val="00B83125"/>
    <w:rsid w:val="00B96231"/>
    <w:rsid w:val="00BA6F2A"/>
    <w:rsid w:val="00BE398F"/>
    <w:rsid w:val="00C1125E"/>
    <w:rsid w:val="00C85D72"/>
    <w:rsid w:val="00CD62BF"/>
    <w:rsid w:val="00D046EA"/>
    <w:rsid w:val="00D0611B"/>
    <w:rsid w:val="00D30A13"/>
    <w:rsid w:val="00D57842"/>
    <w:rsid w:val="00D57E25"/>
    <w:rsid w:val="00D76857"/>
    <w:rsid w:val="00D84125"/>
    <w:rsid w:val="00DD2939"/>
    <w:rsid w:val="00DE420C"/>
    <w:rsid w:val="00E122D1"/>
    <w:rsid w:val="00E230D3"/>
    <w:rsid w:val="00E372D4"/>
    <w:rsid w:val="00E65684"/>
    <w:rsid w:val="00EA5554"/>
    <w:rsid w:val="00EB14B4"/>
    <w:rsid w:val="00EE7B7A"/>
    <w:rsid w:val="00F1245C"/>
    <w:rsid w:val="00F324F7"/>
    <w:rsid w:val="00F374D0"/>
    <w:rsid w:val="00F43609"/>
    <w:rsid w:val="00F449B9"/>
    <w:rsid w:val="00F5069B"/>
    <w:rsid w:val="00F64991"/>
    <w:rsid w:val="00FA2F69"/>
    <w:rsid w:val="00FC12E5"/>
    <w:rsid w:val="00FE21B8"/>
    <w:rsid w:val="00FF7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4F1A7-5023-45B4-B1F6-15871E66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24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1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1E6B"/>
  </w:style>
  <w:style w:type="paragraph" w:styleId="Pidipagina">
    <w:name w:val="footer"/>
    <w:basedOn w:val="Normale"/>
    <w:link w:val="PidipaginaCarattere"/>
    <w:uiPriority w:val="99"/>
    <w:unhideWhenUsed/>
    <w:rsid w:val="00301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1E6B"/>
  </w:style>
  <w:style w:type="paragraph" w:styleId="Paragrafoelenco">
    <w:name w:val="List Paragraph"/>
    <w:basedOn w:val="Normale"/>
    <w:uiPriority w:val="34"/>
    <w:qFormat/>
    <w:rsid w:val="00301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775</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Azienda Socio Sanitaria Territoriale di Monza</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POMARE-107736</dc:creator>
  <cp:lastModifiedBy>SALZANO SONIA 138698</cp:lastModifiedBy>
  <cp:revision>21</cp:revision>
  <cp:lastPrinted>2021-08-13T08:05:00Z</cp:lastPrinted>
  <dcterms:created xsi:type="dcterms:W3CDTF">2021-07-28T08:19:00Z</dcterms:created>
  <dcterms:modified xsi:type="dcterms:W3CDTF">2021-12-16T08:23:00Z</dcterms:modified>
</cp:coreProperties>
</file>